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26498E">
      <w:pPr>
        <w:pStyle w:val="2"/>
        <w:bidi w:val="0"/>
        <w:rPr>
          <w:rFonts w:hint="eastAsia"/>
          <w:lang w:val="en-US" w:eastAsia="zh-CN"/>
        </w:rPr>
      </w:pPr>
      <w:r>
        <w:rPr>
          <w:rFonts w:hint="default"/>
          <w:lang w:val="en-US" w:eastAsia="zh-CN"/>
        </w:rPr>
        <w:t>G</w:t>
      </w:r>
      <w:r>
        <w:rPr>
          <w:rFonts w:hint="eastAsia"/>
          <w:lang w:val="en-US" w:eastAsia="zh-CN"/>
        </w:rPr>
        <w:t>arden management</w:t>
      </w:r>
    </w:p>
    <w:p w14:paraId="7088F877">
      <w:pPr>
        <w:rPr>
          <w:rFonts w:hint="eastAsia"/>
          <w:lang w:val="en-US" w:eastAsia="zh-CN"/>
        </w:rPr>
      </w:pPr>
    </w:p>
    <w:p w14:paraId="1D88DA6D">
      <w:pPr>
        <w:keepNext w:val="0"/>
        <w:keepLines w:val="0"/>
        <w:widowControl/>
        <w:numPr>
          <w:ilvl w:val="0"/>
          <w:numId w:val="1"/>
        </w:numPr>
        <w:suppressLineNumbers w:val="0"/>
        <w:spacing w:before="0" w:beforeAutospacing="1" w:after="0" w:afterAutospacing="1"/>
        <w:ind w:left="720" w:hanging="360"/>
      </w:pPr>
      <w:r>
        <w:rPr>
          <w:b/>
          <w:bCs/>
          <w:i w:val="0"/>
          <w:iCs w:val="0"/>
          <w:caps w:val="0"/>
          <w:color w:val="000000"/>
          <w:spacing w:val="0"/>
          <w:u w:val="none"/>
        </w:rPr>
        <w:t>Virtual reality and 3D simulation technology applications</w:t>
      </w:r>
      <w:r>
        <w:rPr>
          <w:i w:val="0"/>
          <w:iCs w:val="0"/>
          <w:caps w:val="0"/>
          <w:color w:val="000000"/>
          <w:spacing w:val="0"/>
          <w:u w:val="none"/>
        </w:rPr>
        <w:t>: The paper “Virtual Reality Design and Implementation of Interactive Garden Landscapes” demonstrates the application of virtual reality technology in garden landscape design, emphasizing the importance of 3D models and real-time rendering. The study uses the OpenSceneGraph graphics rendering engine to visualize 3D landscape models and parameter control of spatial layouts, which provides users with an interactive 3D scene browsing experience that is very suitable for your platform.</w:t>
      </w:r>
    </w:p>
    <w:p w14:paraId="16EED1E4">
      <w:pPr>
        <w:keepNext w:val="0"/>
        <w:keepLines w:val="0"/>
        <w:widowControl/>
        <w:numPr>
          <w:ilvl w:val="0"/>
          <w:numId w:val="1"/>
        </w:numPr>
        <w:suppressLineNumbers w:val="0"/>
        <w:spacing w:before="0" w:beforeAutospacing="1" w:after="0" w:afterAutospacing="1"/>
        <w:ind w:left="720" w:hanging="360"/>
      </w:pPr>
      <w:r>
        <w:rPr>
          <w:b/>
          <w:bCs/>
          <w:i w:val="0"/>
          <w:iCs w:val="0"/>
          <w:caps w:val="0"/>
          <w:color w:val="000000"/>
          <w:spacing w:val="0"/>
          <w:u w:val="none"/>
        </w:rPr>
        <w:t>GIS and multi-sensor technology</w:t>
      </w:r>
      <w:r>
        <w:rPr>
          <w:i w:val="0"/>
          <w:iCs w:val="0"/>
          <w:caps w:val="0"/>
          <w:color w:val="000000"/>
          <w:spacing w:val="0"/>
          <w:u w:val="none"/>
        </w:rPr>
        <w:t>: In the paper “Application of GIS and multi-sensor technology in green urban garden landscape design,” GIS technology is used for data query and analysis, terrain analysis, hydrological analysis, etc. These technologies can help users to process and display geographic information more accurately when designing gardens, thereby improving the accuracy and practicality of the design.</w:t>
      </w:r>
    </w:p>
    <w:p w14:paraId="61C5A509">
      <w:pPr>
        <w:keepNext w:val="0"/>
        <w:keepLines w:val="0"/>
        <w:widowControl/>
        <w:numPr>
          <w:ilvl w:val="0"/>
          <w:numId w:val="1"/>
        </w:numPr>
        <w:suppressLineNumbers w:val="0"/>
        <w:spacing w:before="0" w:beforeAutospacing="1" w:after="0" w:afterAutospacing="1"/>
        <w:ind w:left="720" w:hanging="360"/>
        <w:rPr>
          <w:rFonts w:hint="eastAsia"/>
          <w:lang w:val="en-US" w:eastAsia="zh-CN"/>
        </w:rPr>
      </w:pPr>
      <w:r>
        <w:rPr>
          <w:b/>
          <w:bCs/>
          <w:i w:val="0"/>
          <w:iCs w:val="0"/>
          <w:caps w:val="0"/>
          <w:color w:val="000000"/>
          <w:spacing w:val="0"/>
          <w:u w:val="none"/>
        </w:rPr>
        <w:t>Three-dimensional simulated garden landscape design method</w:t>
      </w:r>
      <w:r>
        <w:rPr>
          <w:i w:val="0"/>
          <w:iCs w:val="0"/>
          <w:caps w:val="0"/>
          <w:color w:val="000000"/>
          <w:spacing w:val="0"/>
          <w:u w:val="none"/>
        </w:rPr>
        <w:t>: The paper “Three-dimensional simulated garden landscape design method based on virtual simulation technology” studies the combination of virtual simulation technology and the traditional three-dimensional simulated garden landscape design method. By constructing a three-dimensional garden landscape simulation system, the accuracy of the design method is improved, which provides technical support for designing more detailed and vivid garden landscapes.</w:t>
      </w:r>
    </w:p>
    <w:p w14:paraId="6D698EA9">
      <w:pPr>
        <w:rPr>
          <w:rFonts w:hint="eastAsia"/>
          <w:lang w:val="en-US" w:eastAsia="zh-CN"/>
        </w:rPr>
      </w:pPr>
      <w:r>
        <w:rPr>
          <w:rFonts w:hint="eastAsia"/>
          <w:lang w:val="en-US" w:eastAsia="zh-CN"/>
        </w:rPr>
        <w:t>There are three related technologies in garden design:</w:t>
      </w:r>
    </w:p>
    <w:p w14:paraId="7CE68589">
      <w:pPr>
        <w:rPr>
          <w:rFonts w:hint="eastAsia"/>
          <w:lang w:val="en-US" w:eastAsia="zh-CN"/>
        </w:rPr>
      </w:pPr>
    </w:p>
    <w:p w14:paraId="6987DB7E">
      <w:pPr>
        <w:rPr>
          <w:rFonts w:hint="eastAsia"/>
          <w:lang w:val="en-US" w:eastAsia="zh-CN"/>
        </w:rPr>
      </w:pPr>
      <w:r>
        <w:rPr>
          <w:rFonts w:hint="eastAsia"/>
          <w:lang w:val="en-US" w:eastAsia="zh-CN"/>
        </w:rPr>
        <w:t xml:space="preserve">1. VR </w:t>
      </w:r>
    </w:p>
    <w:p w14:paraId="61799FCC">
      <w:pPr>
        <w:rPr>
          <w:rFonts w:hint="default"/>
          <w:lang w:val="en-US" w:eastAsia="zh-CN"/>
        </w:rPr>
      </w:pPr>
      <w:r>
        <w:rPr>
          <w:rFonts w:hint="eastAsia"/>
          <w:lang w:val="en-US" w:eastAsia="zh-CN"/>
        </w:rPr>
        <w:t>allows users to view and interact with the garden environment in real time, so as to better understand the layout and design intent（Zhang, Song, &amp; QuanQi, 2021）.</w:t>
      </w:r>
    </w:p>
    <w:p w14:paraId="5AFFF6CE">
      <w:pPr>
        <w:rPr>
          <w:rFonts w:hint="eastAsia"/>
          <w:lang w:val="en-US" w:eastAsia="zh-CN"/>
        </w:rPr>
      </w:pPr>
    </w:p>
    <w:p w14:paraId="59DF3AD4">
      <w:pPr>
        <w:rPr>
          <w:rFonts w:hint="eastAsia"/>
          <w:lang w:val="en-US" w:eastAsia="zh-CN"/>
        </w:rPr>
      </w:pPr>
      <w:r>
        <w:rPr>
          <w:rFonts w:hint="eastAsia"/>
          <w:lang w:val="en-US" w:eastAsia="zh-CN"/>
        </w:rPr>
        <w:t>2. GIS and Multisensor Technology</w:t>
      </w:r>
    </w:p>
    <w:p w14:paraId="05AFF975">
      <w:pPr>
        <w:rPr>
          <w:rFonts w:hint="eastAsia"/>
          <w:lang w:val="en-US" w:eastAsia="zh-CN"/>
        </w:rPr>
      </w:pPr>
      <w:r>
        <w:rPr>
          <w:rFonts w:hint="eastAsia"/>
          <w:lang w:val="en-US" w:eastAsia="zh-CN"/>
        </w:rPr>
        <w:t>GIS technology integrates and manages large amounts of spatial data through a geographic information system, helping designers to conduct precise terrain analysis, location analysis and ecological assessment（Shen, 2023）.</w:t>
      </w:r>
    </w:p>
    <w:p w14:paraId="42E3D9C7">
      <w:pPr>
        <w:rPr>
          <w:rFonts w:hint="eastAsia"/>
          <w:lang w:val="en-US" w:eastAsia="zh-CN"/>
        </w:rPr>
      </w:pPr>
    </w:p>
    <w:p w14:paraId="4CF8D2E0">
      <w:pPr>
        <w:rPr>
          <w:rFonts w:hint="eastAsia"/>
          <w:lang w:val="en-US" w:eastAsia="zh-CN"/>
        </w:rPr>
      </w:pPr>
      <w:r>
        <w:rPr>
          <w:rFonts w:hint="eastAsia"/>
          <w:lang w:val="en-US" w:eastAsia="zh-CN"/>
        </w:rPr>
        <w:t xml:space="preserve">3. 3D </w:t>
      </w:r>
    </w:p>
    <w:p w14:paraId="2D526FD7">
      <w:pPr>
        <w:rPr>
          <w:rFonts w:hint="eastAsia"/>
          <w:lang w:val="en-US" w:eastAsia="zh-CN"/>
        </w:rPr>
      </w:pPr>
      <w:r>
        <w:rPr>
          <w:rFonts w:hint="eastAsia"/>
          <w:lang w:val="en-US" w:eastAsia="zh-CN"/>
        </w:rPr>
        <w:t>has constructed a complete 3D garden landscape simulation system, which realizes the whole process of digitalization from sketch to detailed design, including terrain design, planning design and plant layout, etc ( Chen &amp; Wang, 2022）.</w:t>
      </w:r>
    </w:p>
    <w:p w14:paraId="5D316871">
      <w:pPr>
        <w:rPr>
          <w:rFonts w:hint="default"/>
          <w:lang w:val="en-US" w:eastAsia="zh-CN"/>
        </w:rPr>
      </w:pPr>
    </w:p>
    <w:p w14:paraId="3336B6B4">
      <w:pPr>
        <w:rPr>
          <w:rFonts w:hint="eastAsia"/>
          <w:lang w:val="en-US" w:eastAsia="zh-CN"/>
        </w:rPr>
      </w:pPr>
      <w:r>
        <w:rPr>
          <w:rFonts w:hint="eastAsia"/>
          <w:lang w:val="en-US" w:eastAsia="zh-CN"/>
        </w:rPr>
        <w:t>The application of these technologies has made garden and landscape design more precise, interactive and customer-friendly, greatly improving the quality of design and user satisfaction.</w:t>
      </w:r>
    </w:p>
    <w:p w14:paraId="56730426">
      <w:pPr>
        <w:rPr>
          <w:rFonts w:hint="eastAsia"/>
          <w:lang w:val="en-US" w:eastAsia="zh-CN"/>
        </w:rPr>
      </w:pPr>
    </w:p>
    <w:p w14:paraId="0EF8C69C">
      <w:pPr>
        <w:rPr>
          <w:rFonts w:hint="eastAsia"/>
          <w:lang w:val="en-US" w:eastAsia="zh-CN"/>
        </w:rPr>
      </w:pPr>
    </w:p>
    <w:p w14:paraId="1654395B">
      <w:pPr>
        <w:rPr>
          <w:rFonts w:hint="eastAsia"/>
          <w:lang w:val="en-US" w:eastAsia="zh-CN"/>
        </w:rPr>
      </w:pPr>
      <w:r>
        <w:rPr>
          <w:rFonts w:hint="eastAsia"/>
          <w:lang w:val="en-US" w:eastAsia="zh-CN"/>
        </w:rPr>
        <w:t>In terms of social aspects,</w:t>
      </w:r>
    </w:p>
    <w:p w14:paraId="0AC6C475">
      <w:pPr>
        <w:rPr>
          <w:rFonts w:hint="eastAsia"/>
          <w:lang w:val="en-US" w:eastAsia="zh-CN"/>
        </w:rPr>
      </w:pPr>
      <w:r>
        <w:rPr>
          <w:rFonts w:hint="eastAsia"/>
          <w:lang w:val="en-US" w:eastAsia="zh-CN"/>
        </w:rPr>
        <w:t>we found an app called Meals for Monsters:</w:t>
      </w:r>
    </w:p>
    <w:p w14:paraId="402BE601">
      <w:pPr>
        <w:rPr>
          <w:rFonts w:hint="default"/>
          <w:lang w:val="en-US" w:eastAsia="zh-CN"/>
        </w:rPr>
      </w:pPr>
      <w:r>
        <w:rPr>
          <w:rFonts w:hint="eastAsia"/>
          <w:lang w:val="en-US" w:eastAsia="zh-CN"/>
        </w:rPr>
        <w:t>users can choose their favorite monsters and select what they think is a healthy meal for them to help them achieve their health goals. At the same time, everyone can see the choices and reasons of other users, thus promoting mutual learning and knowledge sharing (Olinsky et al., 2021).</w:t>
      </w:r>
    </w:p>
    <w:p w14:paraId="1625BBE6">
      <w:pPr>
        <w:rPr>
          <w:rFonts w:hint="eastAsia"/>
          <w:lang w:val="en-US" w:eastAsia="zh-CN"/>
        </w:rPr>
      </w:pPr>
      <w:r>
        <w:rPr>
          <w:rFonts w:hint="eastAsia"/>
          <w:lang w:val="en-US" w:eastAsia="zh-CN"/>
        </w:rPr>
        <w:t>.</w:t>
      </w:r>
    </w:p>
    <w:p w14:paraId="11E32806">
      <w:pPr>
        <w:rPr>
          <w:rFonts w:hint="eastAsia"/>
          <w:lang w:val="en-US" w:eastAsia="zh-CN"/>
        </w:rPr>
      </w:pPr>
      <w:r>
        <w:rPr>
          <w:rFonts w:hint="eastAsia"/>
          <w:lang w:val="en-US" w:eastAsia="zh-CN"/>
        </w:rPr>
        <w:t>This way of working together to achieve goals has inspired our project. like we design together and share the ideas.</w:t>
      </w:r>
    </w:p>
    <w:p w14:paraId="179EBC37">
      <w:pPr>
        <w:rPr>
          <w:rFonts w:hint="default"/>
          <w:lang w:val="en-US" w:eastAsia="zh-CN"/>
        </w:rPr>
      </w:pPr>
    </w:p>
    <w:p w14:paraId="15865484">
      <w:pPr>
        <w:rPr>
          <w:rFonts w:hint="default"/>
          <w:lang w:val="en-US" w:eastAsia="zh-CN"/>
        </w:rPr>
      </w:pPr>
      <w:r>
        <w:rPr>
          <w:rFonts w:hint="eastAsia"/>
          <w:lang w:val="en-US" w:eastAsia="zh-CN"/>
        </w:rPr>
        <w:t>Another paper wrote that through the observation of several gardeners of different ages, it was found that without direct interaction, they adjusted their gardens through observation and imitation, gaining experience and knowledge (Maddali, 2020).</w:t>
      </w:r>
    </w:p>
    <w:p w14:paraId="5B392F67">
      <w:pPr>
        <w:rPr>
          <w:rFonts w:hint="eastAsia"/>
          <w:lang w:val="en-US" w:eastAsia="zh-CN"/>
        </w:rPr>
      </w:pPr>
    </w:p>
    <w:p w14:paraId="01401282">
      <w:pPr>
        <w:rPr>
          <w:rFonts w:hint="eastAsia"/>
          <w:lang w:val="en-US" w:eastAsia="zh-CN"/>
        </w:rPr>
      </w:pPr>
    </w:p>
    <w:p w14:paraId="621AFDD0">
      <w:pPr>
        <w:rPr>
          <w:rFonts w:hint="eastAsia"/>
          <w:lang w:val="en-US" w:eastAsia="zh-CN"/>
        </w:rPr>
      </w:pPr>
      <w:r>
        <w:rPr>
          <w:rFonts w:hint="default"/>
          <w:lang w:val="en-US" w:eastAsia="zh-CN"/>
        </w:rPr>
        <w:t>R</w:t>
      </w:r>
      <w:r>
        <w:rPr>
          <w:rFonts w:hint="eastAsia"/>
          <w:lang w:val="en-US" w:eastAsia="zh-CN"/>
        </w:rPr>
        <w:t>elative website</w:t>
      </w:r>
    </w:p>
    <w:p w14:paraId="1A7A7D8D">
      <w:pPr>
        <w:rPr>
          <w:rFonts w:hint="eastAsia"/>
          <w:b/>
          <w:bCs/>
          <w:lang w:val="en-US" w:eastAsia="zh-CN"/>
        </w:rPr>
      </w:pPr>
    </w:p>
    <w:p w14:paraId="76BD3292">
      <w:pPr>
        <w:rPr>
          <w:rFonts w:hint="default"/>
          <w:b/>
          <w:bCs/>
          <w:lang w:val="en-US" w:eastAsia="zh-CN"/>
        </w:rPr>
      </w:pPr>
      <w:r>
        <w:rPr>
          <w:rFonts w:hint="default"/>
          <w:b/>
          <w:bCs/>
          <w:lang w:val="en-US" w:eastAsia="zh-CN"/>
        </w:rPr>
        <w:t>P</w:t>
      </w:r>
      <w:r>
        <w:rPr>
          <w:rFonts w:hint="eastAsia"/>
          <w:b/>
          <w:bCs/>
          <w:lang w:val="en-US" w:eastAsia="zh-CN"/>
        </w:rPr>
        <w:t>lanner 5</w:t>
      </w:r>
      <w:r>
        <w:rPr>
          <w:rFonts w:hint="default"/>
          <w:b/>
          <w:bCs/>
          <w:lang w:val="en-US" w:eastAsia="zh-CN"/>
        </w:rPr>
        <w:t>D</w:t>
      </w:r>
    </w:p>
    <w:p w14:paraId="5306A1D4">
      <w:pPr>
        <w:rPr>
          <w:rFonts w:hint="eastAsia"/>
          <w:lang w:val="en-US" w:eastAsia="zh-CN"/>
        </w:rPr>
      </w:pPr>
      <w:r>
        <w:rPr>
          <w:rFonts w:hint="eastAsia"/>
          <w:lang w:val="en-US" w:eastAsia="zh-CN"/>
        </w:rPr>
        <w:drawing>
          <wp:inline distT="0" distB="0" distL="114300" distR="114300">
            <wp:extent cx="5267960" cy="3015615"/>
            <wp:effectExtent l="0" t="0" r="15240" b="6985"/>
            <wp:docPr id="2" name="图片 2" descr="/Users/yinaoyan/Library/Containers/com.kingsoft.wpsoffice.mac/Data/tmp/picturecompress_2024090817235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yinaoyan/Library/Containers/com.kingsoft.wpsoffice.mac/Data/tmp/picturecompress_20240908172355/output_1.pngoutput_1"/>
                    <pic:cNvPicPr>
                      <a:picLocks noChangeAspect="1"/>
                    </pic:cNvPicPr>
                  </pic:nvPicPr>
                  <pic:blipFill>
                    <a:blip r:embed="rId4"/>
                    <a:stretch>
                      <a:fillRect/>
                    </a:stretch>
                  </pic:blipFill>
                  <pic:spPr>
                    <a:xfrm>
                      <a:off x="0" y="0"/>
                      <a:ext cx="5267960" cy="3015615"/>
                    </a:xfrm>
                    <a:prstGeom prst="rect">
                      <a:avLst/>
                    </a:prstGeom>
                  </pic:spPr>
                </pic:pic>
              </a:graphicData>
            </a:graphic>
          </wp:inline>
        </w:drawing>
      </w:r>
    </w:p>
    <w:p w14:paraId="6DBCFAA9">
      <w:pPr>
        <w:bidi w:val="0"/>
        <w:jc w:val="both"/>
        <w:rPr>
          <w:rFonts w:hint="eastAsia"/>
          <w:lang w:val="en-US" w:eastAsia="zh-CN"/>
        </w:rPr>
      </w:pPr>
      <w:r>
        <w:rPr>
          <w:rFonts w:hint="eastAsia"/>
          <w:lang w:val="en-US" w:eastAsia="zh-CN"/>
        </w:rPr>
        <w:t>Place some furniture models in the area to see the effect.</w:t>
      </w:r>
    </w:p>
    <w:p w14:paraId="10DB81C3">
      <w:pPr>
        <w:bidi w:val="0"/>
        <w:jc w:val="both"/>
        <w:rPr>
          <w:rFonts w:hint="eastAsia"/>
          <w:lang w:val="en-US" w:eastAsia="zh-CN"/>
        </w:rPr>
      </w:pPr>
    </w:p>
    <w:p w14:paraId="21D4F294">
      <w:pPr>
        <w:rPr>
          <w:rFonts w:hint="eastAsia"/>
          <w:lang w:val="en-US" w:eastAsia="zh-CN"/>
        </w:rPr>
      </w:pPr>
    </w:p>
    <w:p w14:paraId="46C4E02E">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274310" cy="3035300"/>
            <wp:effectExtent l="0" t="0" r="8890" b="12700"/>
            <wp:docPr id="1" name="图片 1" descr="/Users/yinaoyan/Library/Containers/com.kingsoft.wpsoffice.mac/Data/tmp/picturecompress_2024090817212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yinaoyan/Library/Containers/com.kingsoft.wpsoffice.mac/Data/tmp/picturecompress_20240908172123/output_1.pngoutput_1"/>
                    <pic:cNvPicPr>
                      <a:picLocks noChangeAspect="1"/>
                    </pic:cNvPicPr>
                  </pic:nvPicPr>
                  <pic:blipFill>
                    <a:blip r:embed="rId5"/>
                    <a:stretch>
                      <a:fillRect/>
                    </a:stretch>
                  </pic:blipFill>
                  <pic:spPr>
                    <a:xfrm>
                      <a:off x="0" y="0"/>
                      <a:ext cx="5274310" cy="3035300"/>
                    </a:xfrm>
                    <a:prstGeom prst="rect">
                      <a:avLst/>
                    </a:prstGeom>
                  </pic:spPr>
                </pic:pic>
              </a:graphicData>
            </a:graphic>
          </wp:inline>
        </w:drawing>
      </w:r>
    </w:p>
    <w:p w14:paraId="1BF28EE4">
      <w:pPr>
        <w:rPr>
          <w:rFonts w:hint="eastAsia"/>
          <w:lang w:val="en-US" w:eastAsia="zh-CN"/>
        </w:rPr>
      </w:pPr>
      <w:r>
        <w:rPr>
          <w:rFonts w:hint="eastAsia"/>
          <w:lang w:val="en-US" w:eastAsia="zh-CN"/>
        </w:rPr>
        <w:t>Provide garden design ideas</w:t>
      </w:r>
      <w:r>
        <w:rPr>
          <w:rFonts w:hint="eastAsia"/>
          <w:lang w:val="en-US" w:eastAsia="zh-CN"/>
        </w:rPr>
        <w:br w:type="textWrapping"/>
      </w:r>
    </w:p>
    <w:p w14:paraId="6F9745F3">
      <w:pPr>
        <w:rPr>
          <w:rFonts w:hint="eastAsia"/>
          <w:lang w:val="en-US" w:eastAsia="zh-CN"/>
        </w:rPr>
      </w:pPr>
    </w:p>
    <w:p w14:paraId="6E7D9643">
      <w:pPr>
        <w:rPr>
          <w:rFonts w:hint="default"/>
          <w:b/>
          <w:bCs/>
          <w:lang w:val="en-US" w:eastAsia="zh-CN"/>
        </w:rPr>
      </w:pPr>
      <w:r>
        <w:rPr>
          <w:rFonts w:hint="default"/>
          <w:b/>
          <w:bCs/>
          <w:lang w:val="en-US" w:eastAsia="zh-CN"/>
        </w:rPr>
        <w:t>N</w:t>
      </w:r>
      <w:r>
        <w:rPr>
          <w:rFonts w:hint="eastAsia"/>
          <w:b/>
          <w:bCs/>
          <w:lang w:val="en-US" w:eastAsia="zh-CN"/>
        </w:rPr>
        <w:t xml:space="preserve">eighborbrite —— </w:t>
      </w:r>
      <w:r>
        <w:rPr>
          <w:rFonts w:hint="default"/>
          <w:b/>
          <w:bCs/>
          <w:lang w:val="en-US" w:eastAsia="zh-CN"/>
        </w:rPr>
        <w:t>AI</w:t>
      </w:r>
      <w:r>
        <w:rPr>
          <w:rFonts w:hint="eastAsia"/>
          <w:b/>
          <w:bCs/>
          <w:lang w:val="en-US" w:eastAsia="zh-CN"/>
        </w:rPr>
        <w:t xml:space="preserve"> yard</w:t>
      </w:r>
    </w:p>
    <w:p w14:paraId="7A2707F8">
      <w:pPr>
        <w:rPr>
          <w:rFonts w:hint="eastAsia"/>
          <w:lang w:val="en-US" w:eastAsia="zh-CN"/>
        </w:rPr>
      </w:pPr>
    </w:p>
    <w:p w14:paraId="5657A16D">
      <w:pPr>
        <w:rPr>
          <w:rFonts w:hint="eastAsia"/>
          <w:lang w:val="en-US" w:eastAsia="zh-CN"/>
        </w:rPr>
      </w:pPr>
      <w:r>
        <w:rPr>
          <w:rFonts w:hint="eastAsia"/>
          <w:lang w:val="en-US" w:eastAsia="zh-CN"/>
        </w:rPr>
        <w:drawing>
          <wp:inline distT="0" distB="0" distL="114300" distR="114300">
            <wp:extent cx="5266055" cy="3037205"/>
            <wp:effectExtent l="0" t="0" r="17145" b="10795"/>
            <wp:docPr id="3" name="图片 3" descr="/Users/yinaoyan/Library/Containers/com.kingsoft.wpsoffice.mac/Data/tmp/picturecompress_20240908172752/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yinaoyan/Library/Containers/com.kingsoft.wpsoffice.mac/Data/tmp/picturecompress_20240908172752/output_1.pngoutput_1"/>
                    <pic:cNvPicPr>
                      <a:picLocks noChangeAspect="1"/>
                    </pic:cNvPicPr>
                  </pic:nvPicPr>
                  <pic:blipFill>
                    <a:blip r:embed="rId6"/>
                    <a:stretch>
                      <a:fillRect/>
                    </a:stretch>
                  </pic:blipFill>
                  <pic:spPr>
                    <a:xfrm>
                      <a:off x="0" y="0"/>
                      <a:ext cx="5266055" cy="3037205"/>
                    </a:xfrm>
                    <a:prstGeom prst="rect">
                      <a:avLst/>
                    </a:prstGeom>
                  </pic:spPr>
                </pic:pic>
              </a:graphicData>
            </a:graphic>
          </wp:inline>
        </w:drawing>
      </w:r>
    </w:p>
    <w:p w14:paraId="08B4E2D3">
      <w:pPr>
        <w:rPr>
          <w:rFonts w:hint="eastAsia"/>
          <w:lang w:val="en-US" w:eastAsia="zh-CN"/>
        </w:rPr>
      </w:pPr>
      <w:r>
        <w:rPr>
          <w:rFonts w:hint="eastAsia"/>
          <w:lang w:val="en-US" w:eastAsia="zh-CN"/>
        </w:rPr>
        <w:t>Use AI to generate a suitable garden design</w:t>
      </w:r>
    </w:p>
    <w:p w14:paraId="39DF6DF1">
      <w:pPr>
        <w:rPr>
          <w:rFonts w:hint="eastAsia"/>
          <w:lang w:val="en-US" w:eastAsia="zh-CN"/>
        </w:rPr>
      </w:pPr>
    </w:p>
    <w:p w14:paraId="3C2D0DFA">
      <w:pPr>
        <w:rPr>
          <w:rFonts w:hint="eastAsia"/>
          <w:lang w:val="en-US" w:eastAsia="zh-CN"/>
        </w:rPr>
      </w:pPr>
    </w:p>
    <w:p w14:paraId="0CC1EF9B">
      <w:pPr>
        <w:rPr>
          <w:rFonts w:hint="eastAsia"/>
          <w:lang w:val="en-US" w:eastAsia="zh-CN"/>
        </w:rPr>
      </w:pPr>
    </w:p>
    <w:p w14:paraId="5FA61E12">
      <w:pPr>
        <w:rPr>
          <w:rFonts w:hint="eastAsia"/>
          <w:lang w:val="en-US" w:eastAsia="zh-CN"/>
        </w:rPr>
      </w:pPr>
    </w:p>
    <w:p w14:paraId="600D2C23">
      <w:pPr>
        <w:rPr>
          <w:rFonts w:hint="eastAsia"/>
          <w:lang w:val="en-US" w:eastAsia="zh-CN"/>
        </w:rPr>
      </w:pPr>
    </w:p>
    <w:p w14:paraId="65EA905C">
      <w:pPr>
        <w:rPr>
          <w:rFonts w:hint="eastAsia"/>
          <w:lang w:val="en-US" w:eastAsia="zh-CN"/>
        </w:rPr>
      </w:pPr>
    </w:p>
    <w:p w14:paraId="090B76BE">
      <w:pPr>
        <w:rPr>
          <w:rFonts w:hint="eastAsia"/>
          <w:lang w:val="en-US" w:eastAsia="zh-CN"/>
        </w:rPr>
      </w:pPr>
    </w:p>
    <w:p w14:paraId="39B90448">
      <w:pPr>
        <w:rPr>
          <w:rFonts w:hint="eastAsia"/>
          <w:lang w:val="en-US" w:eastAsia="zh-CN"/>
        </w:rPr>
      </w:pPr>
      <w:r>
        <w:rPr>
          <w:rFonts w:hint="eastAsia"/>
          <w:lang w:val="en-US" w:eastAsia="zh-CN"/>
        </w:rPr>
        <w:t>Provides garden design methods, what should pay attention to in different gardens, and the tools and materials needed to complete the design.</w:t>
      </w:r>
    </w:p>
    <w:p w14:paraId="37EA5838">
      <w:pPr>
        <w:rPr>
          <w:rFonts w:hint="eastAsia"/>
          <w:lang w:val="en-US" w:eastAsia="zh-CN"/>
        </w:rPr>
      </w:pPr>
    </w:p>
    <w:p w14:paraId="57BE4FC7">
      <w:pPr>
        <w:rPr>
          <w:rFonts w:hint="eastAsia"/>
          <w:b/>
          <w:bCs/>
          <w:lang w:val="en-US" w:eastAsia="zh-CN"/>
        </w:rPr>
      </w:pPr>
      <w:r>
        <w:rPr>
          <w:rFonts w:hint="default"/>
          <w:b/>
          <w:bCs/>
          <w:lang w:val="en-US" w:eastAsia="zh-CN"/>
        </w:rPr>
        <w:t>G</w:t>
      </w:r>
      <w:r>
        <w:rPr>
          <w:rFonts w:hint="eastAsia"/>
          <w:b/>
          <w:bCs/>
          <w:lang w:val="en-US" w:eastAsia="zh-CN"/>
        </w:rPr>
        <w:t xml:space="preserve">arden </w:t>
      </w:r>
      <w:r>
        <w:rPr>
          <w:rFonts w:hint="default"/>
          <w:b/>
          <w:bCs/>
          <w:lang w:val="en-US" w:eastAsia="zh-CN"/>
        </w:rPr>
        <w:t>D</w:t>
      </w:r>
      <w:r>
        <w:rPr>
          <w:rFonts w:hint="eastAsia"/>
          <w:b/>
          <w:bCs/>
          <w:lang w:val="en-US" w:eastAsia="zh-CN"/>
        </w:rPr>
        <w:t>esign</w:t>
      </w:r>
    </w:p>
    <w:p w14:paraId="6559EE1D">
      <w:pPr>
        <w:rPr>
          <w:rFonts w:hint="default"/>
          <w:lang w:val="en-US" w:eastAsia="zh-CN"/>
        </w:rPr>
      </w:pPr>
    </w:p>
    <w:p w14:paraId="37318D54">
      <w:pPr>
        <w:rPr>
          <w:rFonts w:hint="eastAsia"/>
          <w:b/>
          <w:bCs/>
          <w:lang w:val="en-US" w:eastAsia="zh-CN"/>
        </w:rPr>
      </w:pPr>
      <w:r>
        <w:rPr>
          <w:rFonts w:hint="eastAsia"/>
          <w:b/>
          <w:bCs/>
          <w:lang w:val="en-US" w:eastAsia="zh-CN"/>
        </w:rPr>
        <w:drawing>
          <wp:inline distT="0" distB="0" distL="114300" distR="114300">
            <wp:extent cx="5261610" cy="2872740"/>
            <wp:effectExtent l="0" t="0" r="21590" b="22860"/>
            <wp:docPr id="4" name="图片 4" descr="截屏2024-09-08 17.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9-08 17.29.35"/>
                    <pic:cNvPicPr>
                      <a:picLocks noChangeAspect="1"/>
                    </pic:cNvPicPr>
                  </pic:nvPicPr>
                  <pic:blipFill>
                    <a:blip r:embed="rId7"/>
                    <a:stretch>
                      <a:fillRect/>
                    </a:stretch>
                  </pic:blipFill>
                  <pic:spPr>
                    <a:xfrm>
                      <a:off x="0" y="0"/>
                      <a:ext cx="5261610" cy="2872740"/>
                    </a:xfrm>
                    <a:prstGeom prst="rect">
                      <a:avLst/>
                    </a:prstGeom>
                  </pic:spPr>
                </pic:pic>
              </a:graphicData>
            </a:graphic>
          </wp:inline>
        </w:drawing>
      </w:r>
    </w:p>
    <w:p w14:paraId="30B90C43">
      <w:pPr>
        <w:rPr>
          <w:rFonts w:hint="eastAsia"/>
          <w:b/>
          <w:bCs/>
          <w:lang w:val="en-US" w:eastAsia="zh-CN"/>
        </w:rPr>
      </w:pPr>
    </w:p>
    <w:p w14:paraId="654E1AEC">
      <w:pPr>
        <w:rPr>
          <w:rFonts w:hint="eastAsia"/>
          <w:b/>
          <w:bCs/>
          <w:lang w:val="en-US" w:eastAsia="zh-CN"/>
        </w:rPr>
      </w:pPr>
      <w:r>
        <w:rPr>
          <w:rFonts w:hint="default"/>
          <w:b/>
          <w:bCs/>
          <w:lang w:val="en-US" w:eastAsia="zh-CN"/>
        </w:rPr>
        <w:t>G</w:t>
      </w:r>
      <w:r>
        <w:rPr>
          <w:rFonts w:hint="eastAsia"/>
          <w:b/>
          <w:bCs/>
          <w:lang w:val="en-US" w:eastAsia="zh-CN"/>
        </w:rPr>
        <w:t>ardensillustrated</w:t>
      </w:r>
    </w:p>
    <w:p w14:paraId="02D2FF3E">
      <w:pPr>
        <w:rPr>
          <w:rFonts w:hint="eastAsia"/>
          <w:lang w:val="en-US" w:eastAsia="zh-CN"/>
        </w:rPr>
      </w:pPr>
    </w:p>
    <w:p w14:paraId="6333B85C">
      <w:pPr>
        <w:rPr>
          <w:rFonts w:hint="eastAsia"/>
          <w:lang w:val="en-US" w:eastAsia="zh-CN"/>
        </w:rPr>
      </w:pPr>
      <w:r>
        <w:rPr>
          <w:rFonts w:hint="eastAsia"/>
          <w:lang w:val="en-US" w:eastAsia="zh-CN"/>
        </w:rPr>
        <w:drawing>
          <wp:inline distT="0" distB="0" distL="114300" distR="114300">
            <wp:extent cx="5257800" cy="2714625"/>
            <wp:effectExtent l="0" t="0" r="0" b="3175"/>
            <wp:docPr id="5" name="图片 5" descr="/Users/yinaoyan/Library/Containers/com.kingsoft.wpsoffice.mac/Data/tmp/picturecompress_20240908173521/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sers/yinaoyan/Library/Containers/com.kingsoft.wpsoffice.mac/Data/tmp/picturecompress_20240908173521/output_1.pngoutput_1"/>
                    <pic:cNvPicPr>
                      <a:picLocks noChangeAspect="1"/>
                    </pic:cNvPicPr>
                  </pic:nvPicPr>
                  <pic:blipFill>
                    <a:blip r:embed="rId8"/>
                    <a:stretch>
                      <a:fillRect/>
                    </a:stretch>
                  </pic:blipFill>
                  <pic:spPr>
                    <a:xfrm>
                      <a:off x="0" y="0"/>
                      <a:ext cx="5257800" cy="2714625"/>
                    </a:xfrm>
                    <a:prstGeom prst="rect">
                      <a:avLst/>
                    </a:prstGeom>
                  </pic:spPr>
                </pic:pic>
              </a:graphicData>
            </a:graphic>
          </wp:inline>
        </w:drawing>
      </w:r>
    </w:p>
    <w:p w14:paraId="271DC499">
      <w:pPr>
        <w:rPr>
          <w:rFonts w:hint="eastAsia"/>
          <w:lang w:val="en-US" w:eastAsia="zh-CN"/>
        </w:rPr>
      </w:pPr>
    </w:p>
    <w:p w14:paraId="4D218DC7">
      <w:pPr>
        <w:rPr>
          <w:rFonts w:hint="eastAsia"/>
          <w:lang w:val="en-US" w:eastAsia="zh-CN"/>
        </w:rPr>
      </w:pPr>
    </w:p>
    <w:p w14:paraId="7D5DA06E">
      <w:pPr>
        <w:rPr>
          <w:rFonts w:hint="eastAsia"/>
          <w:lang w:val="en-US" w:eastAsia="zh-CN"/>
        </w:rPr>
      </w:pPr>
    </w:p>
    <w:p w14:paraId="33583C17">
      <w:pPr>
        <w:rPr>
          <w:rFonts w:hint="eastAsia"/>
          <w:lang w:val="en-US" w:eastAsia="zh-CN"/>
        </w:rPr>
      </w:pPr>
    </w:p>
    <w:p w14:paraId="473845C5">
      <w:pPr>
        <w:rPr>
          <w:rFonts w:hint="eastAsia"/>
          <w:lang w:val="en-US" w:eastAsia="zh-CN"/>
        </w:rPr>
      </w:pPr>
    </w:p>
    <w:p w14:paraId="6204009F">
      <w:pPr>
        <w:rPr>
          <w:rFonts w:hint="eastAsia"/>
          <w:lang w:val="en-US" w:eastAsia="zh-CN"/>
        </w:rPr>
      </w:pPr>
      <w:bookmarkStart w:id="0" w:name="_GoBack"/>
      <w:bookmarkEnd w:id="0"/>
    </w:p>
    <w:p w14:paraId="3F8D62E8">
      <w:pPr>
        <w:rPr>
          <w:rFonts w:hint="eastAsia"/>
          <w:lang w:val="en-US" w:eastAsia="zh-CN"/>
        </w:rPr>
      </w:pPr>
    </w:p>
    <w:p w14:paraId="35BB9C6D">
      <w:pPr>
        <w:rPr>
          <w:rFonts w:hint="eastAsia"/>
          <w:lang w:val="en-US" w:eastAsia="zh-CN"/>
        </w:rPr>
      </w:pPr>
      <w:r>
        <w:rPr>
          <w:rFonts w:hint="default"/>
          <w:lang w:val="en-US" w:eastAsia="zh-CN"/>
        </w:rPr>
        <w:t>R</w:t>
      </w:r>
      <w:r>
        <w:rPr>
          <w:rFonts w:hint="eastAsia"/>
          <w:lang w:val="en-US" w:eastAsia="zh-CN"/>
        </w:rPr>
        <w:t>eference:</w:t>
      </w:r>
    </w:p>
    <w:p w14:paraId="7FB614D0">
      <w:pPr>
        <w:rPr>
          <w:rFonts w:hint="eastAsia"/>
          <w:lang w:val="en-US" w:eastAsia="zh-CN"/>
        </w:rPr>
      </w:pPr>
    </w:p>
    <w:p w14:paraId="4CEF4946">
      <w:pPr>
        <w:rPr>
          <w:rFonts w:hint="default"/>
          <w:lang w:val="en-US" w:eastAsia="zh-CN"/>
        </w:rPr>
      </w:pPr>
      <w:r>
        <w:rPr>
          <w:rFonts w:hint="default"/>
          <w:lang w:val="en-US" w:eastAsia="zh-CN"/>
        </w:rPr>
        <w:t>Zhang, X., Song, Y., &amp; QuanQi, S. (2021). Virtual Reality Design and Realization of Interactive Garden Landscape. Complexity, 2021https://doi.org/10.1155/2021/6083655</w:t>
      </w:r>
    </w:p>
    <w:p w14:paraId="6AE0D587">
      <w:pPr>
        <w:rPr>
          <w:rFonts w:hint="default"/>
          <w:lang w:val="en-US" w:eastAsia="zh-CN"/>
        </w:rPr>
      </w:pPr>
    </w:p>
    <w:p w14:paraId="3F8CB7C7">
      <w:pPr>
        <w:rPr>
          <w:rFonts w:hint="default"/>
          <w:lang w:val="en-US" w:eastAsia="zh-CN"/>
        </w:rPr>
      </w:pPr>
      <w:r>
        <w:rPr>
          <w:rFonts w:hint="default"/>
          <w:lang w:val="en-US" w:eastAsia="zh-CN"/>
        </w:rPr>
        <w:t>Chen, S., &amp; Wang, X. (2022). Three-Dimensional Simulation Garden Landscape Design Method Based on Virtual Simulation Technology. Wireless Communications &amp; Mobile Computing (Online), 2022https://doi.org/10.1155/2022/4804256</w:t>
      </w:r>
    </w:p>
    <w:p w14:paraId="1E1A3A22">
      <w:pPr>
        <w:rPr>
          <w:rFonts w:hint="default"/>
          <w:lang w:val="en-US" w:eastAsia="zh-CN"/>
        </w:rPr>
      </w:pPr>
    </w:p>
    <w:p w14:paraId="0D31AFCC">
      <w:pPr>
        <w:rPr>
          <w:rFonts w:hint="default"/>
          <w:lang w:val="en-US" w:eastAsia="zh-CN"/>
        </w:rPr>
      </w:pPr>
      <w:r>
        <w:rPr>
          <w:rFonts w:hint="default"/>
          <w:lang w:val="en-US" w:eastAsia="zh-CN"/>
        </w:rPr>
        <w:t xml:space="preserve">Shen, D. (2023). Application of GIS and Multisensor Technology in Green Urban Garden Landscape Design. Journal of Sensors, 2023(1). </w:t>
      </w:r>
      <w:r>
        <w:rPr>
          <w:rFonts w:hint="default"/>
          <w:lang w:val="en-US" w:eastAsia="zh-CN"/>
        </w:rPr>
        <w:fldChar w:fldCharType="begin"/>
      </w:r>
      <w:r>
        <w:rPr>
          <w:rFonts w:hint="default"/>
          <w:lang w:val="en-US" w:eastAsia="zh-CN"/>
        </w:rPr>
        <w:instrText xml:space="preserve"> HYPERLINK "https://doi.org/10.1155/2023/9730980" </w:instrText>
      </w:r>
      <w:r>
        <w:rPr>
          <w:rFonts w:hint="default"/>
          <w:lang w:val="en-US" w:eastAsia="zh-CN"/>
        </w:rPr>
        <w:fldChar w:fldCharType="separate"/>
      </w:r>
      <w:r>
        <w:rPr>
          <w:rStyle w:val="6"/>
          <w:rFonts w:hint="default"/>
          <w:lang w:val="en-US" w:eastAsia="zh-CN"/>
        </w:rPr>
        <w:t>https://doi.org/10.1155/2023/9730980</w:t>
      </w:r>
      <w:r>
        <w:rPr>
          <w:rFonts w:hint="default"/>
          <w:lang w:val="en-US" w:eastAsia="zh-CN"/>
        </w:rPr>
        <w:fldChar w:fldCharType="end"/>
      </w:r>
    </w:p>
    <w:p w14:paraId="0BD97DFF">
      <w:pPr>
        <w:rPr>
          <w:rFonts w:hint="default"/>
          <w:lang w:val="en-US" w:eastAsia="zh-CN"/>
        </w:rPr>
      </w:pPr>
    </w:p>
    <w:p w14:paraId="7949BE0B">
      <w:pPr>
        <w:rPr>
          <w:rFonts w:hint="default"/>
          <w:lang w:val="en-US" w:eastAsia="zh-CN"/>
        </w:rPr>
      </w:pPr>
      <w:r>
        <w:rPr>
          <w:rFonts w:hint="eastAsia"/>
          <w:lang w:val="en-US" w:eastAsia="zh-CN"/>
        </w:rPr>
        <w:t>Olinsky, S., Desai, P. M., Heitkemper, E., Turkay, S., Mitchell, E. G., Mamykina, L., &amp; Hwang, M. (2021). Meals for Monsters: a Mobile Application for the Feasibility of Gaming and Social Mechanisms. In CHI Conference on Human Factors in Computing Systems Extended Abstracts (CHI ’21 Extended Abstracts), May 8–13, 2021, Yokohama, Japan. ACM, New York, NY, USA, 9 pages. </w:t>
      </w:r>
      <w:r>
        <w:rPr>
          <w:rFonts w:hint="eastAsia"/>
          <w:lang w:val="en-US" w:eastAsia="zh-CN"/>
        </w:rPr>
        <w:fldChar w:fldCharType="begin"/>
      </w:r>
      <w:r>
        <w:rPr>
          <w:rFonts w:hint="eastAsia"/>
          <w:lang w:val="en-US" w:eastAsia="zh-CN"/>
        </w:rPr>
        <w:instrText xml:space="preserve"> HYPERLINK "https://doi.org/10.1145/3411763.3451789" \t "/Users/yinaoyan/Documents\\x/_new" </w:instrText>
      </w:r>
      <w:r>
        <w:rPr>
          <w:rFonts w:hint="eastAsia"/>
          <w:lang w:val="en-US" w:eastAsia="zh-CN"/>
        </w:rPr>
        <w:fldChar w:fldCharType="separate"/>
      </w:r>
      <w:r>
        <w:rPr>
          <w:rFonts w:hint="eastAsia"/>
          <w:lang w:val="en-US" w:eastAsia="zh-CN"/>
        </w:rPr>
        <w:t>https://doi.org/10.1145/3411763.3451789</w:t>
      </w:r>
      <w:r>
        <w:rPr>
          <w:rFonts w:hint="eastAsia"/>
          <w:lang w:val="en-US" w:eastAsia="zh-CN"/>
        </w:rPr>
        <w:fldChar w:fldCharType="end"/>
      </w:r>
    </w:p>
    <w:p w14:paraId="7078C616">
      <w:pPr>
        <w:rPr>
          <w:rFonts w:hint="default"/>
          <w:lang w:val="en-US" w:eastAsia="zh-CN"/>
        </w:rPr>
      </w:pPr>
    </w:p>
    <w:p w14:paraId="2E2FC492">
      <w:pPr>
        <w:rPr>
          <w:rFonts w:hint="default"/>
          <w:lang w:val="en-US" w:eastAsia="zh-CN"/>
        </w:rPr>
      </w:pPr>
      <w:r>
        <w:rPr>
          <w:rFonts w:hint="default"/>
          <w:lang w:val="en-US" w:eastAsia="zh-CN"/>
        </w:rPr>
        <w:t>Maddali, H. T. (2020). Sociality and Skill Sharing in the Garden. Proceedings of the CHI Conference on Human Factors in Computing Systems, 1-17. </w:t>
      </w:r>
      <w:r>
        <w:rPr>
          <w:rFonts w:hint="default"/>
          <w:lang w:val="en-US" w:eastAsia="zh-CN"/>
        </w:rPr>
        <w:fldChar w:fldCharType="begin"/>
      </w:r>
      <w:r>
        <w:rPr>
          <w:rFonts w:hint="default"/>
          <w:lang w:val="en-US" w:eastAsia="zh-CN"/>
        </w:rPr>
        <w:instrText xml:space="preserve"> HYPERLINK "https://doi.org/10.1145/3313831.3376246" \t "/Users/yinaoyan/Documents\\x/_new" </w:instrText>
      </w:r>
      <w:r>
        <w:rPr>
          <w:rFonts w:hint="default"/>
          <w:lang w:val="en-US" w:eastAsia="zh-CN"/>
        </w:rPr>
        <w:fldChar w:fldCharType="separate"/>
      </w:r>
      <w:r>
        <w:rPr>
          <w:rFonts w:hint="default"/>
          <w:lang w:val="en-US" w:eastAsia="zh-CN"/>
        </w:rPr>
        <w:t>https://doi.org/10.1145/3313831.3376246</w:t>
      </w:r>
      <w:r>
        <w:rPr>
          <w:rFonts w:hint="default"/>
          <w:lang w:val="en-US" w:eastAsia="zh-CN"/>
        </w:rPr>
        <w:fldChar w:fldCharType="end"/>
      </w:r>
    </w:p>
    <w:p w14:paraId="57B15BAD">
      <w:pPr>
        <w:rPr>
          <w:rFonts w:hint="default"/>
          <w:lang w:val="en-US" w:eastAsia="zh-CN"/>
        </w:rPr>
      </w:pPr>
    </w:p>
    <w:p w14:paraId="076924FD">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verdana">
    <w:panose1 w:val="020B0804030504040204"/>
    <w:charset w:val="00"/>
    <w:family w:val="auto"/>
    <w:pitch w:val="default"/>
    <w:sig w:usb0="A10006FF" w:usb1="4000205B" w:usb2="00000010" w:usb3="00000000" w:csb0="2000019F" w:csb1="00000000"/>
  </w:font>
  <w:font w:name="Helvetica">
    <w:panose1 w:val="00000000000000000000"/>
    <w:charset w:val="00"/>
    <w:family w:val="auto"/>
    <w:pitch w:val="default"/>
    <w:sig w:usb0="E00002FF" w:usb1="5000785B" w:usb2="00000000" w:usb3="00000000" w:csb0="2000019F" w:csb1="4F010000"/>
  </w:font>
  <w:font w:name="-webkit-standard">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BFAD30"/>
    <w:multiLevelType w:val="multilevel"/>
    <w:tmpl w:val="BABFAD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g2ZmY1MjFjMDdmZDA4ZmEzYWYwOTAzY2JjZDUzMzQifQ=="/>
  </w:docVars>
  <w:rsids>
    <w:rsidRoot w:val="9FB876C5"/>
    <w:rsid w:val="7DF368AE"/>
    <w:rsid w:val="9FB87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5">
    <w:name w:val="Emphasis"/>
    <w:basedOn w:val="4"/>
    <w:qFormat/>
    <w:uiPriority w:val="0"/>
    <w:rPr>
      <w:i/>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20</TotalTime>
  <ScaleCrop>false</ScaleCrop>
  <LinksUpToDate>false</LinksUpToDate>
  <CharactersWithSpaces>0</CharactersWithSpaces>
  <Application>WPS Office_6.9.0.8865_F1E327BC-269C-435d-A152-05C5408002CA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2024-09-08T12:01:00Z</dcterms:created>
  <dc:creator>雪之枭</dc:creator>
  <cp:lastModifiedBy>雪之枭</cp:lastModifiedBy>
  <dcterms:modified xsi:type="dcterms:W3CDTF">2024-09-08T17:49:20Z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2052-6.9.0.8865</vt:lpwstr>
  </property>
  <property fmtid="{D5CDD505-2E9C-101B-9397-08002B2CF9AE}" pid="3" name="ICV">
    <vt:lpwstr>23A070682F5F9FE37C21DD66A2E9301F_41</vt:lpwstr>
  </property>
</Properties>
</file>